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3456" w14:textId="77777777" w:rsidR="00AE6BCE" w:rsidRDefault="00AE6BCE" w:rsidP="00AE6BCE">
      <w:pPr>
        <w:pStyle w:val="Default"/>
        <w:rPr>
          <w:rFonts w:asciiTheme="minorHAnsi" w:hAnsiTheme="minorHAnsi"/>
          <w:b/>
          <w:bCs/>
        </w:rPr>
      </w:pPr>
    </w:p>
    <w:p w14:paraId="76CC8402" w14:textId="77777777" w:rsidR="00AE6BCE" w:rsidRDefault="00AE6BCE" w:rsidP="00AE6BCE">
      <w:pPr>
        <w:pStyle w:val="Default"/>
        <w:jc w:val="center"/>
        <w:rPr>
          <w:rFonts w:asciiTheme="minorHAnsi" w:hAnsiTheme="minorHAnsi"/>
          <w:b/>
          <w:bCs/>
        </w:rPr>
      </w:pPr>
    </w:p>
    <w:p w14:paraId="1EF1267B" w14:textId="77777777" w:rsidR="00AE6BCE" w:rsidRDefault="00AE6BCE" w:rsidP="00AE6BCE">
      <w:pPr>
        <w:pStyle w:val="Default"/>
        <w:rPr>
          <w:rFonts w:asciiTheme="minorHAnsi" w:hAnsiTheme="minorHAnsi"/>
          <w:b/>
          <w:bCs/>
        </w:rPr>
      </w:pPr>
    </w:p>
    <w:p w14:paraId="245E09F0" w14:textId="669ED61E" w:rsidR="00AE6BCE" w:rsidRPr="00DB3EC5" w:rsidRDefault="002B7592" w:rsidP="00AE6BC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LIVE UNITED Ambassador </w:t>
      </w:r>
      <w:r w:rsidR="00B90059">
        <w:rPr>
          <w:rFonts w:asciiTheme="minorHAnsi" w:hAnsiTheme="minorHAnsi"/>
          <w:b/>
          <w:bCs/>
          <w:sz w:val="22"/>
          <w:szCs w:val="22"/>
        </w:rPr>
        <w:t xml:space="preserve">Role Description </w:t>
      </w:r>
    </w:p>
    <w:p w14:paraId="46AFFA14" w14:textId="77777777" w:rsidR="00DB3EC5" w:rsidRPr="00DB3EC5" w:rsidRDefault="00DB3EC5" w:rsidP="00AE6BC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819AC74" w14:textId="15EEE0CD" w:rsidR="00DB3EC5" w:rsidRPr="00DB3EC5" w:rsidRDefault="00DB3EC5" w:rsidP="00DB3EC5">
      <w:pPr>
        <w:widowControl w:val="0"/>
        <w:rPr>
          <w:rFonts w:asciiTheme="minorHAnsi" w:hAnsiTheme="minorHAnsi" w:cs="Arial"/>
          <w:sz w:val="22"/>
          <w:szCs w:val="22"/>
        </w:rPr>
      </w:pPr>
      <w:r w:rsidRPr="00DB3EC5">
        <w:rPr>
          <w:rFonts w:asciiTheme="minorHAnsi" w:hAnsiTheme="minorHAnsi" w:cs="Arial"/>
          <w:sz w:val="22"/>
          <w:szCs w:val="22"/>
        </w:rPr>
        <w:t>United Way needs community leaders</w:t>
      </w:r>
      <w:r w:rsidR="0068374E">
        <w:rPr>
          <w:rFonts w:asciiTheme="minorHAnsi" w:hAnsiTheme="minorHAnsi" w:cs="Arial"/>
          <w:sz w:val="22"/>
          <w:szCs w:val="22"/>
        </w:rPr>
        <w:t xml:space="preserve"> this year, more than ever, to help with campaign</w:t>
      </w:r>
      <w:r w:rsidRPr="00DB3EC5">
        <w:rPr>
          <w:rFonts w:asciiTheme="minorHAnsi" w:hAnsiTheme="minorHAnsi" w:cs="Arial"/>
          <w:sz w:val="22"/>
          <w:szCs w:val="22"/>
        </w:rPr>
        <w:t xml:space="preserve">. I am asking for your help! </w:t>
      </w:r>
      <w:r w:rsidR="009B3627">
        <w:rPr>
          <w:rFonts w:asciiTheme="minorHAnsi" w:hAnsiTheme="minorHAnsi" w:cs="Arial"/>
          <w:sz w:val="22"/>
          <w:szCs w:val="22"/>
        </w:rPr>
        <w:t>LIVE UNITED Ambassadors</w:t>
      </w:r>
      <w:r w:rsidRPr="00DB3EC5">
        <w:rPr>
          <w:rFonts w:asciiTheme="minorHAnsi" w:hAnsiTheme="minorHAnsi" w:cs="Arial"/>
          <w:sz w:val="22"/>
          <w:szCs w:val="22"/>
        </w:rPr>
        <w:t xml:space="preserve"> are the best and brightest leaders who truly care about our community. The focus will be to engage other co</w:t>
      </w:r>
      <w:r w:rsidR="003558E9">
        <w:rPr>
          <w:rFonts w:asciiTheme="minorHAnsi" w:hAnsiTheme="minorHAnsi" w:cs="Arial"/>
          <w:sz w:val="22"/>
          <w:szCs w:val="22"/>
        </w:rPr>
        <w:t>mpany leaders to encourage work</w:t>
      </w:r>
      <w:r w:rsidRPr="00DB3EC5">
        <w:rPr>
          <w:rFonts w:asciiTheme="minorHAnsi" w:hAnsiTheme="minorHAnsi" w:cs="Arial"/>
          <w:sz w:val="22"/>
          <w:szCs w:val="22"/>
        </w:rPr>
        <w:t xml:space="preserve">place campaigns or a company gift.  Your relationships and connections will help United Way thank, </w:t>
      </w:r>
      <w:r w:rsidR="006A3411" w:rsidRPr="00DB3EC5">
        <w:rPr>
          <w:rFonts w:asciiTheme="minorHAnsi" w:hAnsiTheme="minorHAnsi" w:cs="Arial"/>
          <w:sz w:val="22"/>
          <w:szCs w:val="22"/>
        </w:rPr>
        <w:t>ask,</w:t>
      </w:r>
      <w:r w:rsidRPr="00DB3EC5">
        <w:rPr>
          <w:rFonts w:asciiTheme="minorHAnsi" w:hAnsiTheme="minorHAnsi" w:cs="Arial"/>
          <w:sz w:val="22"/>
          <w:szCs w:val="22"/>
        </w:rPr>
        <w:t xml:space="preserve"> and inform others and will allow us to engage </w:t>
      </w:r>
      <w:r w:rsidRPr="00DB3EC5">
        <w:rPr>
          <w:rFonts w:asciiTheme="minorHAnsi" w:hAnsiTheme="minorHAnsi" w:cs="Arial"/>
          <w:b/>
          <w:sz w:val="22"/>
          <w:szCs w:val="22"/>
        </w:rPr>
        <w:t>new</w:t>
      </w:r>
      <w:r w:rsidRPr="00DB3EC5">
        <w:rPr>
          <w:rFonts w:asciiTheme="minorHAnsi" w:hAnsiTheme="minorHAnsi" w:cs="Arial"/>
          <w:sz w:val="22"/>
          <w:szCs w:val="22"/>
        </w:rPr>
        <w:t xml:space="preserve"> businesses and smaller businesses.</w:t>
      </w:r>
    </w:p>
    <w:p w14:paraId="3BF9BA27" w14:textId="77777777" w:rsidR="00AE6BCE" w:rsidRPr="00DB3EC5" w:rsidRDefault="00AE6BCE" w:rsidP="00AE6BCE">
      <w:pPr>
        <w:pStyle w:val="Default"/>
        <w:rPr>
          <w:rFonts w:asciiTheme="minorHAnsi" w:hAnsiTheme="minorHAnsi" w:cs="Roboto"/>
          <w:sz w:val="22"/>
          <w:szCs w:val="22"/>
        </w:rPr>
      </w:pPr>
    </w:p>
    <w:p w14:paraId="7667461A" w14:textId="77777777" w:rsidR="00AE6BCE" w:rsidRPr="00DB3EC5" w:rsidRDefault="00AE6BCE" w:rsidP="00AE6BCE">
      <w:pPr>
        <w:pStyle w:val="Default"/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The primary responsibilities include: </w:t>
      </w:r>
    </w:p>
    <w:p w14:paraId="72F94EC6" w14:textId="77777777" w:rsidR="00AE6BCE" w:rsidRPr="00DB3EC5" w:rsidRDefault="00AE6BCE" w:rsidP="00AE6BCE">
      <w:pPr>
        <w:pStyle w:val="Default"/>
        <w:spacing w:after="147"/>
        <w:rPr>
          <w:rFonts w:asciiTheme="minorHAnsi" w:hAnsiTheme="minorHAnsi" w:cs="Wingdings"/>
          <w:sz w:val="22"/>
          <w:szCs w:val="22"/>
        </w:rPr>
      </w:pPr>
    </w:p>
    <w:p w14:paraId="61500188" w14:textId="5F9FC28F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Attend </w:t>
      </w:r>
      <w:r w:rsidR="006A3411">
        <w:rPr>
          <w:rFonts w:asciiTheme="minorHAnsi" w:hAnsiTheme="minorHAnsi" w:cs="Roboto"/>
          <w:sz w:val="22"/>
          <w:szCs w:val="22"/>
        </w:rPr>
        <w:t xml:space="preserve">orientation and </w:t>
      </w:r>
      <w:r w:rsidRPr="00DB3EC5">
        <w:rPr>
          <w:rFonts w:asciiTheme="minorHAnsi" w:hAnsiTheme="minorHAnsi" w:cs="Roboto"/>
          <w:sz w:val="22"/>
          <w:szCs w:val="22"/>
        </w:rPr>
        <w:t xml:space="preserve">training. </w:t>
      </w:r>
    </w:p>
    <w:p w14:paraId="5557A522" w14:textId="7DA284B1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Select </w:t>
      </w:r>
      <w:r w:rsidR="009950BB">
        <w:rPr>
          <w:rFonts w:asciiTheme="minorHAnsi" w:hAnsiTheme="minorHAnsi" w:cs="Roboto"/>
          <w:sz w:val="22"/>
          <w:szCs w:val="22"/>
        </w:rPr>
        <w:t>3</w:t>
      </w:r>
      <w:r w:rsidRPr="00DB3EC5">
        <w:rPr>
          <w:rFonts w:asciiTheme="minorHAnsi" w:hAnsiTheme="minorHAnsi" w:cs="Roboto"/>
          <w:sz w:val="22"/>
          <w:szCs w:val="22"/>
        </w:rPr>
        <w:t xml:space="preserve"> businesses for personal solicitation. </w:t>
      </w:r>
    </w:p>
    <w:p w14:paraId="1E66E451" w14:textId="77777777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Visit with the company leadership of selective accounts and secure individual, company gift, or workplace campaign. </w:t>
      </w:r>
    </w:p>
    <w:p w14:paraId="6C51BE88" w14:textId="77777777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Deliver company campaign materials or contact United Way for a workplace campaign. </w:t>
      </w:r>
    </w:p>
    <w:p w14:paraId="17074FB6" w14:textId="4228DADB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Participate in an evaluation of assigned businesses with </w:t>
      </w:r>
      <w:r w:rsidR="00934341">
        <w:rPr>
          <w:rFonts w:asciiTheme="minorHAnsi" w:hAnsiTheme="minorHAnsi" w:cs="Roboto"/>
          <w:sz w:val="22"/>
          <w:szCs w:val="22"/>
        </w:rPr>
        <w:t>D</w:t>
      </w:r>
      <w:r w:rsidRPr="00DB3EC5">
        <w:rPr>
          <w:rFonts w:asciiTheme="minorHAnsi" w:hAnsiTheme="minorHAnsi" w:cs="Roboto"/>
          <w:sz w:val="22"/>
          <w:szCs w:val="22"/>
        </w:rPr>
        <w:t xml:space="preserve">ivision </w:t>
      </w:r>
      <w:r w:rsidR="00934341">
        <w:rPr>
          <w:rFonts w:asciiTheme="minorHAnsi" w:hAnsiTheme="minorHAnsi" w:cs="Roboto"/>
          <w:sz w:val="22"/>
          <w:szCs w:val="22"/>
        </w:rPr>
        <w:t>C</w:t>
      </w:r>
      <w:r w:rsidRPr="00DB3EC5">
        <w:rPr>
          <w:rFonts w:asciiTheme="minorHAnsi" w:hAnsiTheme="minorHAnsi" w:cs="Roboto"/>
          <w:sz w:val="22"/>
          <w:szCs w:val="22"/>
        </w:rPr>
        <w:t xml:space="preserve">hair and United Way staff person. </w:t>
      </w:r>
    </w:p>
    <w:p w14:paraId="0E89A69A" w14:textId="77777777" w:rsidR="00AE6BCE" w:rsidRPr="00DB3EC5" w:rsidRDefault="00AE6BCE" w:rsidP="00AE6BCE">
      <w:pPr>
        <w:pStyle w:val="Default"/>
        <w:numPr>
          <w:ilvl w:val="0"/>
          <w:numId w:val="1"/>
        </w:numPr>
        <w:rPr>
          <w:rFonts w:asciiTheme="minorHAnsi" w:hAnsiTheme="minorHAnsi" w:cs="Roboto"/>
          <w:sz w:val="22"/>
          <w:szCs w:val="22"/>
        </w:rPr>
      </w:pPr>
      <w:r w:rsidRPr="00DB3EC5">
        <w:rPr>
          <w:rFonts w:asciiTheme="minorHAnsi" w:hAnsiTheme="minorHAnsi" w:cs="Roboto"/>
          <w:sz w:val="22"/>
          <w:szCs w:val="22"/>
        </w:rPr>
        <w:t xml:space="preserve">Celebrate our success! </w:t>
      </w:r>
    </w:p>
    <w:p w14:paraId="51C91F3C" w14:textId="77777777" w:rsidR="00063D2B" w:rsidRPr="00DB3EC5" w:rsidRDefault="00063D2B" w:rsidP="00AE6BCE">
      <w:pPr>
        <w:rPr>
          <w:sz w:val="22"/>
          <w:szCs w:val="22"/>
        </w:rPr>
      </w:pPr>
    </w:p>
    <w:p w14:paraId="2BC030F7" w14:textId="77777777" w:rsidR="00DB3EC5" w:rsidRPr="00DB3EC5" w:rsidRDefault="00DB3EC5" w:rsidP="00DB3EC5">
      <w:pPr>
        <w:pStyle w:val="TEXTHdr"/>
        <w:widowControl w:val="0"/>
        <w:spacing w:before="0" w:line="420" w:lineRule="exact"/>
        <w:jc w:val="center"/>
        <w:rPr>
          <w:rFonts w:asciiTheme="minorHAnsi" w:hAnsiTheme="minorHAnsi" w:cs="Calibri"/>
          <w:color w:val="00338D"/>
          <w:sz w:val="22"/>
          <w:szCs w:val="22"/>
        </w:rPr>
      </w:pPr>
      <w:r w:rsidRPr="00DB3EC5">
        <w:rPr>
          <w:rFonts w:asciiTheme="minorHAnsi" w:hAnsiTheme="minorHAnsi" w:cs="Calibri"/>
          <w:color w:val="00338D"/>
          <w:sz w:val="22"/>
          <w:szCs w:val="22"/>
        </w:rPr>
        <w:t>Why get involved in united way?</w:t>
      </w:r>
    </w:p>
    <w:p w14:paraId="07234A5A" w14:textId="77777777" w:rsidR="00DB3EC5" w:rsidRPr="00DB3EC5" w:rsidRDefault="00DB3EC5" w:rsidP="00DB3EC5">
      <w:pPr>
        <w:pStyle w:val="Noparagraphstyle"/>
        <w:widowControl w:val="0"/>
        <w:jc w:val="center"/>
        <w:rPr>
          <w:rFonts w:asciiTheme="minorHAnsi" w:hAnsiTheme="minorHAnsi" w:cs="Calibri"/>
          <w:color w:val="00338D"/>
          <w:sz w:val="22"/>
          <w:szCs w:val="22"/>
        </w:rPr>
      </w:pPr>
      <w:r w:rsidRPr="00DB3EC5">
        <w:rPr>
          <w:rFonts w:asciiTheme="minorHAnsi" w:hAnsiTheme="minorHAnsi" w:cs="Calibri"/>
          <w:color w:val="00338D"/>
          <w:sz w:val="22"/>
          <w:szCs w:val="22"/>
        </w:rPr>
        <w:t>The top reasons to volunteer your time and energy:</w:t>
      </w:r>
    </w:p>
    <w:p w14:paraId="6FE81145" w14:textId="77777777" w:rsidR="00DB3EC5" w:rsidRPr="00DB3EC5" w:rsidRDefault="00DB3EC5" w:rsidP="00DB3EC5">
      <w:pPr>
        <w:pStyle w:val="TEXTBullets"/>
        <w:widowControl w:val="0"/>
        <w:jc w:val="center"/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</w:pP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>»</w:t>
      </w: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ab/>
        <w:t>Get to know your community</w:t>
      </w:r>
    </w:p>
    <w:p w14:paraId="34EB7536" w14:textId="77777777" w:rsidR="00DB3EC5" w:rsidRPr="00DB3EC5" w:rsidRDefault="00DB3EC5" w:rsidP="00DB3EC5">
      <w:pPr>
        <w:pStyle w:val="TEXTBullets"/>
        <w:widowControl w:val="0"/>
        <w:jc w:val="center"/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</w:pP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>»</w:t>
      </w: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ab/>
        <w:t>Network</w:t>
      </w:r>
    </w:p>
    <w:p w14:paraId="47FC56E2" w14:textId="77777777" w:rsidR="00DB3EC5" w:rsidRPr="00DB3EC5" w:rsidRDefault="00DB3EC5" w:rsidP="00DB3EC5">
      <w:pPr>
        <w:pStyle w:val="TEXTBullets"/>
        <w:widowControl w:val="0"/>
        <w:jc w:val="center"/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</w:pP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>» Make a Difference</w:t>
      </w:r>
    </w:p>
    <w:p w14:paraId="369DF3C5" w14:textId="77777777" w:rsidR="00DB3EC5" w:rsidRPr="00DB3EC5" w:rsidRDefault="00DB3EC5" w:rsidP="00DB3EC5">
      <w:pPr>
        <w:pStyle w:val="TEXTBullets"/>
        <w:widowControl w:val="0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DB3EC5">
        <w:rPr>
          <w:rFonts w:asciiTheme="minorHAnsi" w:hAnsiTheme="minorHAnsi" w:cs="Calibri"/>
          <w:b w:val="0"/>
          <w:bCs w:val="0"/>
          <w:color w:val="FF0000"/>
          <w:sz w:val="22"/>
          <w:szCs w:val="22"/>
        </w:rPr>
        <w:t>» LIVE UNITED</w:t>
      </w:r>
    </w:p>
    <w:p w14:paraId="649D93F9" w14:textId="77777777" w:rsidR="00DB3EC5" w:rsidRPr="00DB3EC5" w:rsidRDefault="00DB3EC5" w:rsidP="00DB3EC5">
      <w:pPr>
        <w:pStyle w:val="ListParagraph"/>
        <w:widowControl w:val="0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B3EC5">
        <w:rPr>
          <w:rFonts w:asciiTheme="minorHAnsi" w:hAnsiTheme="minorHAnsi" w:cs="Arial"/>
          <w:b/>
          <w:sz w:val="22"/>
          <w:szCs w:val="22"/>
        </w:rPr>
        <w:t>Time Involvement</w:t>
      </w:r>
    </w:p>
    <w:p w14:paraId="0C429545" w14:textId="77777777" w:rsidR="00DB3EC5" w:rsidRPr="00DB3EC5" w:rsidRDefault="00DB3EC5" w:rsidP="00DB3EC5">
      <w:pPr>
        <w:widowControl w:val="0"/>
        <w:jc w:val="center"/>
        <w:rPr>
          <w:rFonts w:asciiTheme="minorHAnsi" w:hAnsiTheme="minorHAnsi" w:cs="Arial"/>
          <w:sz w:val="22"/>
          <w:szCs w:val="22"/>
        </w:rPr>
      </w:pPr>
    </w:p>
    <w:p w14:paraId="71653B6D" w14:textId="70E2A103" w:rsidR="00DB3EC5" w:rsidRPr="00DB3EC5" w:rsidRDefault="00DB3EC5" w:rsidP="00DB3EC5">
      <w:pPr>
        <w:widowControl w:val="0"/>
        <w:rPr>
          <w:rFonts w:asciiTheme="minorHAnsi" w:hAnsiTheme="minorHAnsi" w:cs="Arial"/>
          <w:sz w:val="22"/>
          <w:szCs w:val="22"/>
        </w:rPr>
      </w:pPr>
      <w:r w:rsidRPr="00DB3EC5">
        <w:rPr>
          <w:rFonts w:asciiTheme="minorHAnsi" w:hAnsiTheme="minorHAnsi" w:cs="Arial"/>
          <w:sz w:val="22"/>
          <w:szCs w:val="22"/>
        </w:rPr>
        <w:t xml:space="preserve">Orientation </w:t>
      </w:r>
      <w:r w:rsidR="002B7592">
        <w:rPr>
          <w:rFonts w:asciiTheme="minorHAnsi" w:hAnsiTheme="minorHAnsi" w:cs="Arial"/>
          <w:sz w:val="22"/>
          <w:szCs w:val="22"/>
        </w:rPr>
        <w:t xml:space="preserve">&amp; </w:t>
      </w:r>
      <w:r w:rsidRPr="00DB3EC5">
        <w:rPr>
          <w:rFonts w:asciiTheme="minorHAnsi" w:hAnsiTheme="minorHAnsi" w:cs="Arial"/>
          <w:sz w:val="22"/>
          <w:szCs w:val="22"/>
        </w:rPr>
        <w:t xml:space="preserve">Training </w:t>
      </w:r>
      <w:r w:rsidRPr="00DB3EC5">
        <w:rPr>
          <w:rFonts w:asciiTheme="minorHAnsi" w:hAnsiTheme="minorHAnsi" w:cs="Arial"/>
          <w:sz w:val="22"/>
          <w:szCs w:val="22"/>
        </w:rPr>
        <w:tab/>
      </w:r>
      <w:r w:rsidRPr="00DB3EC5">
        <w:rPr>
          <w:rFonts w:asciiTheme="minorHAnsi" w:hAnsiTheme="minorHAnsi" w:cs="Arial"/>
          <w:sz w:val="22"/>
          <w:szCs w:val="22"/>
        </w:rPr>
        <w:tab/>
      </w:r>
      <w:r w:rsidRPr="00DB3EC5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2B7592">
        <w:rPr>
          <w:rFonts w:asciiTheme="minorHAnsi" w:hAnsiTheme="minorHAnsi" w:cs="Arial"/>
          <w:sz w:val="22"/>
          <w:szCs w:val="22"/>
        </w:rPr>
        <w:t xml:space="preserve">              </w:t>
      </w:r>
      <w:r w:rsidR="0068374E">
        <w:rPr>
          <w:rFonts w:asciiTheme="minorHAnsi" w:hAnsiTheme="minorHAnsi" w:cs="Arial"/>
          <w:sz w:val="22"/>
          <w:szCs w:val="22"/>
        </w:rPr>
        <w:t xml:space="preserve">1 Hours     </w:t>
      </w:r>
      <w:r w:rsidR="0068374E">
        <w:rPr>
          <w:rFonts w:asciiTheme="minorHAnsi" w:hAnsiTheme="minorHAnsi" w:cs="Arial"/>
          <w:sz w:val="22"/>
          <w:szCs w:val="22"/>
        </w:rPr>
        <w:tab/>
      </w:r>
      <w:r w:rsidR="0068374E">
        <w:rPr>
          <w:rFonts w:asciiTheme="minorHAnsi" w:hAnsiTheme="minorHAnsi" w:cs="Arial"/>
          <w:sz w:val="22"/>
          <w:szCs w:val="22"/>
        </w:rPr>
        <w:tab/>
      </w:r>
      <w:r w:rsidR="0068374E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="006E538C">
        <w:rPr>
          <w:rFonts w:asciiTheme="minorHAnsi" w:hAnsiTheme="minorHAnsi" w:cs="Arial"/>
          <w:sz w:val="22"/>
          <w:szCs w:val="22"/>
        </w:rPr>
        <w:t>Spring/</w:t>
      </w:r>
      <w:r w:rsidR="0068374E">
        <w:rPr>
          <w:rFonts w:asciiTheme="minorHAnsi" w:hAnsiTheme="minorHAnsi" w:cs="Arial"/>
          <w:sz w:val="22"/>
          <w:szCs w:val="22"/>
        </w:rPr>
        <w:t>Summer</w:t>
      </w:r>
    </w:p>
    <w:p w14:paraId="53A5A9C0" w14:textId="77777777" w:rsidR="00DB3EC5" w:rsidRPr="00DB3EC5" w:rsidRDefault="00DB3EC5" w:rsidP="00DB3EC5">
      <w:pPr>
        <w:widowControl w:val="0"/>
        <w:tabs>
          <w:tab w:val="center" w:pos="4680"/>
          <w:tab w:val="left" w:pos="7425"/>
        </w:tabs>
        <w:rPr>
          <w:rFonts w:asciiTheme="minorHAnsi" w:hAnsiTheme="minorHAnsi" w:cs="Arial"/>
          <w:sz w:val="22"/>
          <w:szCs w:val="22"/>
        </w:rPr>
      </w:pPr>
      <w:r w:rsidRPr="00DB3EC5">
        <w:rPr>
          <w:rFonts w:asciiTheme="minorHAnsi" w:hAnsiTheme="minorHAnsi" w:cs="Arial"/>
          <w:sz w:val="22"/>
          <w:szCs w:val="22"/>
        </w:rPr>
        <w:t>Company Visits and Preparation Meetings</w:t>
      </w:r>
      <w:r w:rsidRPr="00DB3EC5">
        <w:rPr>
          <w:rFonts w:asciiTheme="minorHAnsi" w:hAnsiTheme="minorHAnsi" w:cs="Arial"/>
          <w:sz w:val="22"/>
          <w:szCs w:val="22"/>
        </w:rPr>
        <w:tab/>
        <w:t xml:space="preserve"> </w:t>
      </w:r>
      <w:r w:rsidR="0068374E">
        <w:rPr>
          <w:rFonts w:asciiTheme="minorHAnsi" w:hAnsiTheme="minorHAnsi" w:cs="Arial"/>
          <w:sz w:val="22"/>
          <w:szCs w:val="22"/>
        </w:rPr>
        <w:t xml:space="preserve">          10 Hours</w:t>
      </w:r>
      <w:r w:rsidR="0068374E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DB3EC5">
        <w:rPr>
          <w:rFonts w:asciiTheme="minorHAnsi" w:hAnsiTheme="minorHAnsi" w:cs="Arial"/>
          <w:sz w:val="22"/>
          <w:szCs w:val="22"/>
        </w:rPr>
        <w:t>Summer</w:t>
      </w:r>
    </w:p>
    <w:p w14:paraId="156E0CFC" w14:textId="77777777" w:rsidR="00DB3EC5" w:rsidRPr="00DB3EC5" w:rsidRDefault="00DB3EC5" w:rsidP="00DB3EC5">
      <w:pPr>
        <w:widowControl w:val="0"/>
        <w:tabs>
          <w:tab w:val="left" w:pos="7425"/>
        </w:tabs>
        <w:rPr>
          <w:rFonts w:asciiTheme="minorHAnsi" w:hAnsiTheme="minorHAnsi" w:cs="Arial"/>
          <w:sz w:val="22"/>
          <w:szCs w:val="22"/>
        </w:rPr>
      </w:pPr>
      <w:r w:rsidRPr="00DB3EC5">
        <w:rPr>
          <w:rFonts w:asciiTheme="minorHAnsi" w:hAnsiTheme="minorHAnsi" w:cs="Arial"/>
          <w:sz w:val="22"/>
          <w:szCs w:val="22"/>
        </w:rPr>
        <w:t xml:space="preserve">Follow up on Selected Accounts                                </w:t>
      </w:r>
      <w:r w:rsidR="00351C8E">
        <w:rPr>
          <w:rFonts w:asciiTheme="minorHAnsi" w:hAnsiTheme="minorHAnsi" w:cs="Arial"/>
          <w:sz w:val="22"/>
          <w:szCs w:val="22"/>
        </w:rPr>
        <w:t xml:space="preserve"> </w:t>
      </w:r>
      <w:r w:rsidRPr="00DB3EC5">
        <w:rPr>
          <w:rFonts w:asciiTheme="minorHAnsi" w:hAnsiTheme="minorHAnsi" w:cs="Arial"/>
          <w:sz w:val="22"/>
          <w:szCs w:val="22"/>
        </w:rPr>
        <w:t>2-5 Hours</w:t>
      </w:r>
      <w:r w:rsidRPr="00DB3EC5">
        <w:rPr>
          <w:rFonts w:asciiTheme="minorHAnsi" w:hAnsiTheme="minorHAnsi" w:cs="Arial"/>
          <w:sz w:val="22"/>
          <w:szCs w:val="22"/>
        </w:rPr>
        <w:tab/>
        <w:t xml:space="preserve">      Summer/Fall</w:t>
      </w:r>
    </w:p>
    <w:p w14:paraId="39F4D80B" w14:textId="77777777" w:rsidR="00DB3EC5" w:rsidRPr="00DB3EC5" w:rsidRDefault="00DB3EC5" w:rsidP="00DB3EC5">
      <w:pPr>
        <w:widowControl w:val="0"/>
        <w:rPr>
          <w:rFonts w:asciiTheme="minorHAnsi" w:hAnsiTheme="minorHAnsi" w:cs="Arial"/>
          <w:sz w:val="22"/>
          <w:szCs w:val="22"/>
        </w:rPr>
      </w:pPr>
      <w:r w:rsidRPr="00DB3EC5">
        <w:rPr>
          <w:rFonts w:asciiTheme="minorHAnsi" w:hAnsiTheme="minorHAnsi" w:cs="Arial"/>
          <w:sz w:val="22"/>
          <w:szCs w:val="22"/>
        </w:rPr>
        <w:t>Campaign Kick Off @ Day of Caring &amp;</w:t>
      </w:r>
    </w:p>
    <w:p w14:paraId="0110F631" w14:textId="77777777" w:rsidR="00AE6BCE" w:rsidRPr="00DB3EC5" w:rsidRDefault="00351C8E" w:rsidP="00DB3EC5">
      <w:pPr>
        <w:widowContro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Finale </w:t>
      </w:r>
      <w:r w:rsidR="00DB3EC5" w:rsidRPr="00DB3EC5">
        <w:rPr>
          <w:rFonts w:asciiTheme="minorHAnsi" w:hAnsiTheme="minorHAnsi" w:cs="Arial"/>
          <w:sz w:val="22"/>
          <w:szCs w:val="22"/>
        </w:rPr>
        <w:t xml:space="preserve">                                                       </w:t>
      </w:r>
      <w:r w:rsidR="00DB3EC5"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                   </w:t>
      </w:r>
      <w:r w:rsidR="00DB3EC5" w:rsidRPr="00DB3EC5">
        <w:rPr>
          <w:rFonts w:asciiTheme="minorHAnsi" w:hAnsiTheme="minorHAnsi" w:cs="Arial"/>
          <w:sz w:val="22"/>
          <w:szCs w:val="22"/>
        </w:rPr>
        <w:t xml:space="preserve">4-8 Hours                                         </w:t>
      </w:r>
      <w:r w:rsidR="00DB3EC5">
        <w:rPr>
          <w:rFonts w:asciiTheme="minorHAnsi" w:hAnsiTheme="minorHAnsi" w:cs="Arial"/>
          <w:sz w:val="22"/>
          <w:szCs w:val="22"/>
        </w:rPr>
        <w:t xml:space="preserve">       </w:t>
      </w:r>
      <w:r w:rsidR="00DB3EC5" w:rsidRPr="00DB3EC5">
        <w:rPr>
          <w:rFonts w:asciiTheme="minorHAnsi" w:hAnsiTheme="minorHAnsi" w:cs="Arial"/>
          <w:sz w:val="22"/>
          <w:szCs w:val="22"/>
        </w:rPr>
        <w:t>Fall</w:t>
      </w:r>
      <w:r w:rsidR="00DB3EC5">
        <w:rPr>
          <w:rFonts w:asciiTheme="minorHAnsi" w:hAnsiTheme="minorHAnsi" w:cs="Arial"/>
          <w:sz w:val="22"/>
          <w:szCs w:val="22"/>
        </w:rPr>
        <w:t>/Winter</w:t>
      </w:r>
    </w:p>
    <w:p w14:paraId="02C16143" w14:textId="77777777" w:rsidR="00DB3EC5" w:rsidRDefault="00DB3EC5" w:rsidP="00AE6BCE">
      <w:pPr>
        <w:jc w:val="center"/>
        <w:rPr>
          <w:sz w:val="24"/>
          <w:szCs w:val="24"/>
        </w:rPr>
      </w:pPr>
    </w:p>
    <w:p w14:paraId="4FBD084E" w14:textId="77777777" w:rsidR="00A24A9B" w:rsidRDefault="00A24A9B" w:rsidP="00AE6BCE">
      <w:pPr>
        <w:jc w:val="center"/>
        <w:rPr>
          <w:sz w:val="24"/>
          <w:szCs w:val="24"/>
        </w:rPr>
      </w:pPr>
    </w:p>
    <w:p w14:paraId="21F469D2" w14:textId="77777777" w:rsidR="00AE6BCE" w:rsidRPr="00AE6BCE" w:rsidRDefault="00AE6BCE" w:rsidP="00AE6BCE">
      <w:pPr>
        <w:jc w:val="center"/>
        <w:rPr>
          <w:sz w:val="24"/>
          <w:szCs w:val="24"/>
        </w:rPr>
      </w:pPr>
    </w:p>
    <w:sectPr w:rsidR="00AE6BCE" w:rsidRPr="00AE6B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B613" w14:textId="77777777" w:rsidR="00351C8E" w:rsidRDefault="00351C8E" w:rsidP="00351C8E">
      <w:r>
        <w:separator/>
      </w:r>
    </w:p>
  </w:endnote>
  <w:endnote w:type="continuationSeparator" w:id="0">
    <w:p w14:paraId="7E53F7B8" w14:textId="77777777" w:rsidR="00351C8E" w:rsidRDefault="00351C8E" w:rsidP="003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ok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59CA" w14:textId="77777777" w:rsidR="00351C8E" w:rsidRDefault="00351C8E">
    <w:pPr>
      <w:pStyle w:val="Footer"/>
    </w:pPr>
    <w:r>
      <w:rPr>
        <w:noProof/>
      </w:rPr>
      <w:drawing>
        <wp:inline distT="0" distB="0" distL="0" distR="0" wp14:anchorId="63F16675" wp14:editId="3EF48972">
          <wp:extent cx="6621145" cy="316865"/>
          <wp:effectExtent l="0" t="0" r="825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1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47FB0" w14:textId="77777777" w:rsidR="00351C8E" w:rsidRDefault="0035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6179" w14:textId="77777777" w:rsidR="00351C8E" w:rsidRDefault="00351C8E" w:rsidP="00351C8E">
      <w:r>
        <w:separator/>
      </w:r>
    </w:p>
  </w:footnote>
  <w:footnote w:type="continuationSeparator" w:id="0">
    <w:p w14:paraId="7932E861" w14:textId="77777777" w:rsidR="00351C8E" w:rsidRDefault="00351C8E" w:rsidP="003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D3EB" w14:textId="77777777" w:rsidR="00351C8E" w:rsidRDefault="00351C8E" w:rsidP="00351C8E">
    <w:pPr>
      <w:pStyle w:val="Header"/>
      <w:jc w:val="center"/>
    </w:pPr>
    <w:r>
      <w:rPr>
        <w:noProof/>
      </w:rPr>
      <w:drawing>
        <wp:inline distT="0" distB="0" distL="0" distR="0" wp14:anchorId="5EE6F7BC" wp14:editId="5DBAD7B0">
          <wp:extent cx="2731135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2C20"/>
    <w:multiLevelType w:val="hybridMultilevel"/>
    <w:tmpl w:val="DDD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CE"/>
    <w:rsid w:val="00063D2B"/>
    <w:rsid w:val="002B7592"/>
    <w:rsid w:val="00351C8E"/>
    <w:rsid w:val="003558E9"/>
    <w:rsid w:val="0068374E"/>
    <w:rsid w:val="006A3411"/>
    <w:rsid w:val="006E538C"/>
    <w:rsid w:val="0085173D"/>
    <w:rsid w:val="00934341"/>
    <w:rsid w:val="009950BB"/>
    <w:rsid w:val="009B3627"/>
    <w:rsid w:val="00A24A9B"/>
    <w:rsid w:val="00AE6BCE"/>
    <w:rsid w:val="00B90059"/>
    <w:rsid w:val="00D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7E4B58"/>
  <w15:docId w15:val="{A793EABC-59F1-4022-BEF4-20B3D0C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BCE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BCE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EC5"/>
    <w:pPr>
      <w:ind w:left="720"/>
      <w:contextualSpacing/>
    </w:pPr>
  </w:style>
  <w:style w:type="paragraph" w:customStyle="1" w:styleId="Noparagraphstyle">
    <w:name w:val="[No paragraph style]"/>
    <w:rsid w:val="00DB3EC5"/>
    <w:pPr>
      <w:spacing w:after="0" w:line="288" w:lineRule="auto"/>
    </w:pPr>
    <w:rPr>
      <w:rFonts w:ascii="Times" w:eastAsia="Times New Roman" w:hAnsi="Times" w:cs="Times New Roman"/>
      <w:color w:val="000000"/>
      <w:kern w:val="28"/>
      <w:sz w:val="24"/>
      <w:szCs w:val="24"/>
    </w:rPr>
  </w:style>
  <w:style w:type="paragraph" w:customStyle="1" w:styleId="TEXTHdr">
    <w:name w:val="TEXT: Hdr"/>
    <w:basedOn w:val="Normal"/>
    <w:rsid w:val="00DB3EC5"/>
    <w:pPr>
      <w:spacing w:before="126" w:line="288" w:lineRule="auto"/>
    </w:pPr>
    <w:rPr>
      <w:rFonts w:ascii="TradeGothic CondEighteen" w:hAnsi="TradeGothic CondEighteen"/>
      <w:b/>
      <w:bCs/>
      <w:caps/>
      <w:color w:val="FFFFFF"/>
      <w:sz w:val="40"/>
      <w:szCs w:val="40"/>
    </w:rPr>
  </w:style>
  <w:style w:type="paragraph" w:customStyle="1" w:styleId="TEXTBullets">
    <w:name w:val="TEXT: Bullets"/>
    <w:basedOn w:val="Normal"/>
    <w:rsid w:val="00DB3EC5"/>
    <w:pPr>
      <w:spacing w:after="90" w:line="240" w:lineRule="exact"/>
      <w:ind w:left="180" w:hanging="180"/>
    </w:pPr>
    <w:rPr>
      <w:rFonts w:ascii="MetaBook-Roman" w:hAnsi="MetaBook-Roman"/>
      <w:b/>
      <w:bCs/>
      <w:color w:val="FFFFFF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5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C8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C8E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Zielinski</dc:creator>
  <cp:lastModifiedBy>Kara Zielinski</cp:lastModifiedBy>
  <cp:revision>6</cp:revision>
  <dcterms:created xsi:type="dcterms:W3CDTF">2022-03-30T12:14:00Z</dcterms:created>
  <dcterms:modified xsi:type="dcterms:W3CDTF">2022-06-16T19:23:00Z</dcterms:modified>
</cp:coreProperties>
</file>